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914EA" w14:textId="21285788" w:rsidR="00965DBB" w:rsidRDefault="00E57F6B" w:rsidP="00E47941">
      <w:pPr>
        <w:pStyle w:val="Ttulo"/>
        <w:ind w:left="96" w:right="607"/>
      </w:pPr>
      <w:r>
        <w:t>ANEXO</w:t>
      </w:r>
      <w:r>
        <w:rPr>
          <w:spacing w:val="-3"/>
        </w:rPr>
        <w:t xml:space="preserve"> </w:t>
      </w:r>
      <w:r>
        <w:t>V</w:t>
      </w:r>
      <w:r w:rsidR="00453687">
        <w:t>II</w:t>
      </w:r>
      <w:bookmarkStart w:id="0" w:name="_GoBack"/>
      <w:bookmarkEnd w:id="0"/>
    </w:p>
    <w:p w14:paraId="30F405A3" w14:textId="77777777" w:rsidR="00965DBB" w:rsidRDefault="00965DBB">
      <w:pPr>
        <w:pStyle w:val="Corpodetexto"/>
        <w:spacing w:before="10"/>
        <w:rPr>
          <w:b/>
          <w:sz w:val="31"/>
        </w:rPr>
      </w:pPr>
    </w:p>
    <w:p w14:paraId="1C8913A3" w14:textId="77777777" w:rsidR="00965DBB" w:rsidRDefault="00E57F6B">
      <w:pPr>
        <w:pStyle w:val="Ttulo"/>
      </w:pPr>
      <w:r>
        <w:t>(Levantamento,</w:t>
      </w:r>
      <w:r>
        <w:rPr>
          <w:spacing w:val="-2"/>
        </w:rPr>
        <w:t xml:space="preserve"> </w:t>
      </w:r>
      <w:r>
        <w:t>Orçamento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Cronograma)</w:t>
      </w:r>
    </w:p>
    <w:p w14:paraId="51C30A63" w14:textId="77777777" w:rsidR="00965DBB" w:rsidRDefault="00965DBB">
      <w:pPr>
        <w:pStyle w:val="Corpodetexto"/>
        <w:rPr>
          <w:b/>
          <w:sz w:val="38"/>
        </w:rPr>
      </w:pPr>
    </w:p>
    <w:p w14:paraId="56BAEC1A" w14:textId="68D66A47" w:rsidR="00E57F6B" w:rsidRPr="00E47941" w:rsidRDefault="00E57F6B" w:rsidP="00E57F6B">
      <w:pPr>
        <w:jc w:val="center"/>
        <w:rPr>
          <w:b/>
          <w:bCs/>
          <w:color w:val="FF0000"/>
        </w:rPr>
      </w:pPr>
      <w:r w:rsidRPr="00E47941">
        <w:rPr>
          <w:b/>
          <w:bCs/>
          <w:color w:val="FF0000"/>
        </w:rPr>
        <w:t xml:space="preserve">NOTAS: </w:t>
      </w:r>
    </w:p>
    <w:p w14:paraId="04B80F25" w14:textId="77777777" w:rsidR="009D1DA3" w:rsidRDefault="009D1DA3" w:rsidP="00E57F6B">
      <w:pPr>
        <w:jc w:val="center"/>
        <w:rPr>
          <w:b/>
          <w:bCs/>
        </w:rPr>
      </w:pPr>
    </w:p>
    <w:p w14:paraId="24A90CDF" w14:textId="34685DEC" w:rsidR="009D1DA3" w:rsidRPr="00826D72" w:rsidRDefault="009D1DA3" w:rsidP="009D1DA3">
      <w:pPr>
        <w:pStyle w:val="Corpodetexto"/>
        <w:numPr>
          <w:ilvl w:val="0"/>
          <w:numId w:val="7"/>
        </w:numPr>
        <w:spacing w:before="5"/>
        <w:jc w:val="both"/>
      </w:pPr>
      <w:r>
        <w:t xml:space="preserve">SEGUEM </w:t>
      </w:r>
      <w:r w:rsidRPr="00876431">
        <w:rPr>
          <w:b/>
          <w:bCs/>
          <w:u w:val="single"/>
        </w:rPr>
        <w:t>ORIENTAÇÕES GERAIS</w:t>
      </w:r>
      <w:r>
        <w:t xml:space="preserve">, DISPONÍVEIS NO SITE DA GOINFRA, PARA O PREENCHIMENTO DAS PLANILHAS. </w:t>
      </w:r>
    </w:p>
    <w:p w14:paraId="7B2CB92C" w14:textId="50C20C6B" w:rsidR="009D1DA3" w:rsidRDefault="009D1DA3" w:rsidP="00E57F6B">
      <w:pPr>
        <w:jc w:val="center"/>
        <w:rPr>
          <w:b/>
          <w:bCs/>
        </w:rPr>
      </w:pPr>
    </w:p>
    <w:p w14:paraId="1DB6A0F5" w14:textId="2A038122" w:rsidR="00E57F6B" w:rsidRPr="00E169F1" w:rsidRDefault="00E57F6B" w:rsidP="009D1DA3">
      <w:pPr>
        <w:pStyle w:val="PargrafodaLista"/>
        <w:numPr>
          <w:ilvl w:val="0"/>
          <w:numId w:val="7"/>
        </w:numPr>
        <w:jc w:val="both"/>
        <w:rPr>
          <w:rStyle w:val="Hyperlink"/>
          <w:color w:val="auto"/>
          <w:u w:val="none"/>
        </w:rPr>
      </w:pPr>
      <w:r>
        <w:t>DEVER</w:t>
      </w:r>
      <w:r w:rsidR="00687303">
        <w:t>Á</w:t>
      </w:r>
      <w:r>
        <w:t xml:space="preserve"> SER PREENCHIDA A PLANILHA  </w:t>
      </w:r>
      <w:r w:rsidR="00CC7E26">
        <w:t>DE ACORDO</w:t>
      </w:r>
      <w:r w:rsidR="00780566">
        <w:t xml:space="preserve"> </w:t>
      </w:r>
      <w:r w:rsidR="00CA4096">
        <w:t xml:space="preserve">COM OS </w:t>
      </w:r>
      <w:r w:rsidR="00687303" w:rsidRPr="00E47941">
        <w:rPr>
          <w:color w:val="000000" w:themeColor="text1"/>
        </w:rPr>
        <w:t>VALORES</w:t>
      </w:r>
      <w:r w:rsidR="00CA4096" w:rsidRPr="00E47941">
        <w:rPr>
          <w:color w:val="000000" w:themeColor="text1"/>
        </w:rPr>
        <w:t xml:space="preserve"> </w:t>
      </w:r>
      <w:r w:rsidR="00357108" w:rsidRPr="00E47941">
        <w:rPr>
          <w:color w:val="000000" w:themeColor="text1"/>
        </w:rPr>
        <w:t>INFORMADOS</w:t>
      </w:r>
      <w:r w:rsidR="00CA4096" w:rsidRPr="00E47941">
        <w:rPr>
          <w:color w:val="000000" w:themeColor="text1"/>
        </w:rPr>
        <w:t xml:space="preserve"> </w:t>
      </w:r>
      <w:r w:rsidR="00CA4096">
        <w:t>PARA CADA PREFEITURA</w:t>
      </w:r>
      <w:r w:rsidR="00B653B3">
        <w:t>. A PLANILHA EST</w:t>
      </w:r>
      <w:r w:rsidR="00687303">
        <w:t xml:space="preserve">Á </w:t>
      </w:r>
      <w:r w:rsidR="00B653B3">
        <w:t>DISPONIBILIZADAS</w:t>
      </w:r>
      <w:r w:rsidR="00687303">
        <w:t xml:space="preserve"> </w:t>
      </w:r>
      <w:r w:rsidR="00B653B3" w:rsidRPr="005201B1">
        <w:rPr>
          <w:rStyle w:val="Hyperlink"/>
          <w:color w:val="000000" w:themeColor="text1"/>
          <w:u w:val="none"/>
        </w:rPr>
        <w:t>EM FORMATO EXCEL</w:t>
      </w:r>
      <w:r w:rsidR="00687303">
        <w:rPr>
          <w:rStyle w:val="Hyperlink"/>
          <w:color w:val="000000" w:themeColor="text1"/>
          <w:u w:val="none"/>
        </w:rPr>
        <w:t xml:space="preserve"> E </w:t>
      </w:r>
      <w:r w:rsidR="00687303" w:rsidRPr="00687303">
        <w:rPr>
          <w:rStyle w:val="Hyperlink"/>
          <w:b/>
          <w:bCs/>
          <w:color w:val="000000" w:themeColor="text1"/>
          <w:u w:val="none"/>
        </w:rPr>
        <w:t>DEVERÁ SER ENVIADA EM FORMATO EXCEL</w:t>
      </w:r>
      <w:r w:rsidR="00E169F1" w:rsidRPr="00687303">
        <w:rPr>
          <w:rStyle w:val="Hyperlink"/>
          <w:b/>
          <w:bCs/>
          <w:color w:val="000000" w:themeColor="text1"/>
          <w:u w:val="none"/>
        </w:rPr>
        <w:t>.</w:t>
      </w:r>
      <w:r w:rsidR="00E47941">
        <w:rPr>
          <w:rStyle w:val="Hyperlink"/>
          <w:b/>
          <w:bCs/>
          <w:color w:val="000000" w:themeColor="text1"/>
          <w:u w:val="none"/>
        </w:rPr>
        <w:t xml:space="preserve"> </w:t>
      </w:r>
    </w:p>
    <w:p w14:paraId="64ED151D" w14:textId="764FECD9" w:rsidR="00E47941" w:rsidRDefault="00E47941" w:rsidP="00E47941">
      <w:pPr>
        <w:pStyle w:val="Corpodetexto"/>
        <w:spacing w:before="5"/>
        <w:ind w:left="1211"/>
        <w:jc w:val="both"/>
        <w:rPr>
          <w:rFonts w:ascii="docs-Calibri" w:hAnsi="docs-Calibri"/>
          <w:color w:val="FF0000"/>
          <w:sz w:val="23"/>
          <w:szCs w:val="23"/>
        </w:rPr>
      </w:pPr>
      <w:r>
        <w:rPr>
          <w:rFonts w:ascii="docs-Calibri" w:hAnsi="docs-Calibri"/>
          <w:color w:val="FF0000"/>
          <w:sz w:val="23"/>
          <w:szCs w:val="23"/>
        </w:rPr>
        <w:t>Não ultrapassar o valor estipulado pela Goinfra</w:t>
      </w:r>
    </w:p>
    <w:p w14:paraId="0D62F35B" w14:textId="60A62D48" w:rsidR="005201B1" w:rsidRDefault="005201B1" w:rsidP="00B653B3">
      <w:pPr>
        <w:jc w:val="both"/>
      </w:pPr>
      <w:r>
        <w:t xml:space="preserve">       </w:t>
      </w:r>
    </w:p>
    <w:p w14:paraId="5A647936" w14:textId="7E33274D" w:rsidR="00027D4C" w:rsidRDefault="005201B1" w:rsidP="00B653B3">
      <w:pPr>
        <w:pStyle w:val="Corpodetexto"/>
        <w:numPr>
          <w:ilvl w:val="0"/>
          <w:numId w:val="7"/>
        </w:numPr>
        <w:spacing w:before="5"/>
        <w:jc w:val="both"/>
      </w:pPr>
      <w:r w:rsidRPr="00027D4C">
        <w:t xml:space="preserve">É DE TOTAL RESPONSABILIDADE DO CORPO TÉCNICO DA PREFEITURA (RT) AS INFORMAÇÕES QUANTO ÀS SOLUÇÕES INDICADAS PARA CADA </w:t>
      </w:r>
      <w:r w:rsidR="009136DE">
        <w:t>VIA</w:t>
      </w:r>
      <w:r w:rsidRPr="00027D4C">
        <w:t xml:space="preserve"> E SUAS RESPECTIVAS ÁREAS. </w:t>
      </w:r>
    </w:p>
    <w:p w14:paraId="4793B6E5" w14:textId="77777777" w:rsidR="00E47941" w:rsidRDefault="00E47941" w:rsidP="00891722">
      <w:pPr>
        <w:pStyle w:val="Corpodetexto"/>
        <w:spacing w:before="5"/>
        <w:jc w:val="both"/>
        <w:rPr>
          <w:rFonts w:ascii="docs-Calibri" w:hAnsi="docs-Calibri"/>
          <w:color w:val="FF0000"/>
          <w:sz w:val="23"/>
          <w:szCs w:val="23"/>
          <w:shd w:val="clear" w:color="auto" w:fill="FFFFFF"/>
        </w:rPr>
      </w:pPr>
      <w:r>
        <w:rPr>
          <w:rFonts w:ascii="docs-Calibri" w:hAnsi="docs-Calibri"/>
          <w:color w:val="FF0000"/>
          <w:sz w:val="23"/>
          <w:szCs w:val="23"/>
          <w:shd w:val="clear" w:color="auto" w:fill="FFFFFF"/>
        </w:rPr>
        <w:t xml:space="preserve">                        Obedecer as regras referente ao tipo de solução (MICRO/CBUQ) CBUQ até 100 km do       </w:t>
      </w:r>
    </w:p>
    <w:p w14:paraId="0B77C13E" w14:textId="3E021A9C" w:rsidR="00891722" w:rsidRDefault="00E47941" w:rsidP="00891722">
      <w:pPr>
        <w:pStyle w:val="Corpodetexto"/>
        <w:spacing w:before="5"/>
        <w:jc w:val="both"/>
      </w:pPr>
      <w:r>
        <w:rPr>
          <w:rFonts w:ascii="docs-Calibri" w:hAnsi="docs-Calibri"/>
          <w:color w:val="FF0000"/>
          <w:sz w:val="23"/>
          <w:szCs w:val="23"/>
          <w:shd w:val="clear" w:color="auto" w:fill="FFFFFF"/>
        </w:rPr>
        <w:t xml:space="preserve">                        Município</w:t>
      </w:r>
    </w:p>
    <w:p w14:paraId="281441CF" w14:textId="39B43B54" w:rsidR="00A74EA2" w:rsidRPr="00B37A8D" w:rsidRDefault="00891722" w:rsidP="00A74EA2">
      <w:pPr>
        <w:pStyle w:val="textojustificado"/>
        <w:numPr>
          <w:ilvl w:val="0"/>
          <w:numId w:val="7"/>
        </w:numPr>
        <w:jc w:val="both"/>
        <w:rPr>
          <w:rFonts w:ascii="Tahoma" w:eastAsia="Tahoma" w:hAnsi="Tahoma" w:cs="Tahoma"/>
          <w:sz w:val="22"/>
          <w:szCs w:val="22"/>
          <w:lang w:val="pt-PT" w:eastAsia="en-US"/>
        </w:rPr>
      </w:pPr>
      <w:r w:rsidRPr="00B37A8D">
        <w:rPr>
          <w:rFonts w:ascii="Tahoma" w:eastAsia="Tahoma" w:hAnsi="Tahoma" w:cs="Tahoma"/>
          <w:sz w:val="22"/>
          <w:szCs w:val="22"/>
          <w:lang w:val="pt-PT" w:eastAsia="en-US"/>
        </w:rPr>
        <w:t xml:space="preserve">ANOTAÇÃO DE RESPONSABILIDADE TÉCNICA </w:t>
      </w:r>
      <w:r w:rsidRPr="00B37A8D">
        <w:rPr>
          <w:rFonts w:ascii="Tahoma" w:eastAsia="Tahoma" w:hAnsi="Tahoma" w:cs="Tahoma"/>
          <w:b/>
          <w:bCs/>
          <w:sz w:val="22"/>
          <w:szCs w:val="22"/>
          <w:lang w:val="pt-PT" w:eastAsia="en-US"/>
        </w:rPr>
        <w:t>(ART)</w:t>
      </w:r>
      <w:r w:rsidRPr="00B37A8D">
        <w:rPr>
          <w:rFonts w:ascii="Tahoma" w:eastAsia="Tahoma" w:hAnsi="Tahoma" w:cs="Tahoma"/>
          <w:sz w:val="22"/>
          <w:szCs w:val="22"/>
          <w:lang w:val="pt-PT" w:eastAsia="en-US"/>
        </w:rPr>
        <w:t xml:space="preserve"> DOS LEVANTAMENTOS E O</w:t>
      </w:r>
      <w:r w:rsidR="00687303">
        <w:rPr>
          <w:rFonts w:ascii="Tahoma" w:eastAsia="Tahoma" w:hAnsi="Tahoma" w:cs="Tahoma"/>
          <w:sz w:val="22"/>
          <w:szCs w:val="22"/>
          <w:lang w:val="pt-PT" w:eastAsia="en-US"/>
        </w:rPr>
        <w:t>S</w:t>
      </w:r>
      <w:r w:rsidRPr="00B37A8D">
        <w:rPr>
          <w:rFonts w:ascii="Tahoma" w:eastAsia="Tahoma" w:hAnsi="Tahoma" w:cs="Tahoma"/>
          <w:sz w:val="22"/>
          <w:szCs w:val="22"/>
          <w:lang w:val="pt-PT" w:eastAsia="en-US"/>
        </w:rPr>
        <w:t xml:space="preserve"> ORÇAMENTO</w:t>
      </w:r>
      <w:r w:rsidR="00687303">
        <w:rPr>
          <w:rFonts w:ascii="Tahoma" w:eastAsia="Tahoma" w:hAnsi="Tahoma" w:cs="Tahoma"/>
          <w:sz w:val="22"/>
          <w:szCs w:val="22"/>
          <w:lang w:val="pt-PT" w:eastAsia="en-US"/>
        </w:rPr>
        <w:t>S</w:t>
      </w:r>
      <w:r w:rsidRPr="00B37A8D">
        <w:rPr>
          <w:rFonts w:ascii="Tahoma" w:eastAsia="Tahoma" w:hAnsi="Tahoma" w:cs="Tahoma"/>
          <w:sz w:val="22"/>
          <w:szCs w:val="22"/>
          <w:lang w:val="pt-PT" w:eastAsia="en-US"/>
        </w:rPr>
        <w:t xml:space="preserve">: APRESENTAÇÃO DA VERSÃO RASCUNHO COM TODOS OS SERVIÇOS, EMITINDO A </w:t>
      </w:r>
      <w:r w:rsidRPr="00E47941">
        <w:rPr>
          <w:rFonts w:ascii="Tahoma" w:eastAsia="Tahoma" w:hAnsi="Tahoma" w:cs="Tahoma"/>
          <w:color w:val="FF0000"/>
          <w:sz w:val="22"/>
          <w:szCs w:val="22"/>
          <w:lang w:val="pt-PT" w:eastAsia="en-US"/>
        </w:rPr>
        <w:t>VERSÃO FINAL E PAGA JUNTO COM A APROVAÇÃO TÉCNICA</w:t>
      </w:r>
      <w:r w:rsidRPr="00B37A8D">
        <w:rPr>
          <w:rFonts w:ascii="Tahoma" w:eastAsia="Tahoma" w:hAnsi="Tahoma" w:cs="Tahoma"/>
          <w:sz w:val="22"/>
          <w:szCs w:val="22"/>
          <w:lang w:val="pt-PT" w:eastAsia="en-US"/>
        </w:rPr>
        <w:t>.</w:t>
      </w:r>
    </w:p>
    <w:p w14:paraId="4835128F" w14:textId="77777777" w:rsidR="00027D4C" w:rsidRPr="00027D4C" w:rsidRDefault="00027D4C" w:rsidP="007F44F5">
      <w:pPr>
        <w:pStyle w:val="Corpodetexto"/>
        <w:spacing w:before="5"/>
        <w:ind w:left="720"/>
        <w:jc w:val="both"/>
      </w:pPr>
    </w:p>
    <w:p w14:paraId="0A8B88F6" w14:textId="3EBBA8F8" w:rsidR="00027D4C" w:rsidRDefault="005201B1" w:rsidP="00891722">
      <w:pPr>
        <w:pStyle w:val="Corpodetexto"/>
        <w:numPr>
          <w:ilvl w:val="0"/>
          <w:numId w:val="7"/>
        </w:numPr>
        <w:spacing w:before="5"/>
        <w:jc w:val="both"/>
      </w:pPr>
      <w:r w:rsidRPr="00027D4C">
        <w:t xml:space="preserve">SERVIÇOS NÃO CONDIZENTES COM A REALIDADE DO LOCAL NÃO SERÃO EXECUTADOS </w:t>
      </w:r>
    </w:p>
    <w:p w14:paraId="3A68F5E7" w14:textId="67AE61FA" w:rsidR="00A038EF" w:rsidRDefault="00A038EF" w:rsidP="007F44F5">
      <w:pPr>
        <w:pStyle w:val="Corpodetexto"/>
        <w:spacing w:before="5"/>
        <w:jc w:val="both"/>
      </w:pPr>
    </w:p>
    <w:p w14:paraId="6033E9BF" w14:textId="18C4B54A" w:rsidR="00A038EF" w:rsidRPr="00617C42" w:rsidRDefault="00826D72" w:rsidP="00891722">
      <w:pPr>
        <w:pStyle w:val="Corpodetexto"/>
        <w:numPr>
          <w:ilvl w:val="0"/>
          <w:numId w:val="7"/>
        </w:numPr>
        <w:spacing w:before="5"/>
        <w:jc w:val="both"/>
        <w:rPr>
          <w:color w:val="FF0000"/>
        </w:rPr>
      </w:pPr>
      <w:r w:rsidRPr="00826D72">
        <w:t>OS SERVIÇOS APRESENTADOS ACIMA SERÃO REALIZADOS DE ACORDO COM A NECESSIDADE A SER LEVANTADA PELA EQUIPE TÉCNICA DE CADA PREFEITURA. A GOINFRA EXECUTAR</w:t>
      </w:r>
      <w:r w:rsidR="00E47941">
        <w:t>Á</w:t>
      </w:r>
      <w:r w:rsidRPr="00826D72">
        <w:t xml:space="preserve"> OS SERVIÇOS DE REPAROS DE RUAS E AVENIDAS, PARA A PREPARAÇÃO DO RECEBIMENTO DA CAPA ASFÁLTICA A SER EXECUTADO POR </w:t>
      </w:r>
      <w:r w:rsidR="00800167">
        <w:t>MICRORREVESTIMENTO</w:t>
      </w:r>
      <w:r w:rsidRPr="00826D72">
        <w:t xml:space="preserve"> OU CBUQ. ASSIM, LEMBRAMOS QUE OS </w:t>
      </w:r>
      <w:r w:rsidRPr="00617C42">
        <w:rPr>
          <w:color w:val="FF0000"/>
        </w:rPr>
        <w:t>SERVIÇOS SERÃO REALIZADOS DE FORMA COMPLETA ATÉ A SINALIZAÇÃO HORIZONTAL NA NOVA CAPA ASFÁLTICA.</w:t>
      </w:r>
    </w:p>
    <w:p w14:paraId="3249B489" w14:textId="77777777" w:rsidR="00617C42" w:rsidRDefault="00617C42" w:rsidP="00617C42">
      <w:pPr>
        <w:pStyle w:val="PargrafodaLista"/>
      </w:pPr>
    </w:p>
    <w:p w14:paraId="4D6B8E94" w14:textId="624376F0" w:rsidR="00617C42" w:rsidRDefault="00617C42" w:rsidP="00617C42">
      <w:pPr>
        <w:pStyle w:val="Corpodetexto"/>
        <w:spacing w:before="5"/>
        <w:ind w:left="1211"/>
        <w:jc w:val="both"/>
        <w:rPr>
          <w:rFonts w:ascii="docs-Calibri" w:hAnsi="docs-Calibri"/>
          <w:color w:val="FF0000"/>
          <w:sz w:val="23"/>
          <w:szCs w:val="23"/>
          <w:shd w:val="clear" w:color="auto" w:fill="FFFFFF"/>
        </w:rPr>
      </w:pPr>
      <w:r>
        <w:rPr>
          <w:rFonts w:ascii="docs-Calibri" w:hAnsi="docs-Calibri"/>
          <w:color w:val="FF0000"/>
          <w:sz w:val="23"/>
          <w:szCs w:val="23"/>
          <w:shd w:val="clear" w:color="auto" w:fill="FFFFFF"/>
        </w:rPr>
        <w:t>Não poderá ser GO, mesmo em área urbana</w:t>
      </w:r>
    </w:p>
    <w:p w14:paraId="3A752AC0" w14:textId="624FCE1F" w:rsidR="00617C42" w:rsidRPr="00E47941" w:rsidRDefault="00617C42" w:rsidP="00617C42">
      <w:pPr>
        <w:pStyle w:val="Corpodetexto"/>
        <w:spacing w:before="5"/>
        <w:jc w:val="both"/>
      </w:pPr>
      <w:r>
        <w:rPr>
          <w:rFonts w:ascii="docs-Calibri" w:hAnsi="docs-Calibri"/>
          <w:color w:val="FF0000"/>
          <w:sz w:val="23"/>
          <w:szCs w:val="23"/>
        </w:rPr>
        <w:t xml:space="preserve">                        Informar corretamente os DT's</w:t>
      </w:r>
    </w:p>
    <w:p w14:paraId="33C23AB7" w14:textId="3C22CA86" w:rsidR="00617C42" w:rsidRDefault="00617C42" w:rsidP="00617C42">
      <w:pPr>
        <w:pStyle w:val="Corpodetexto"/>
        <w:spacing w:before="5"/>
        <w:jc w:val="both"/>
        <w:rPr>
          <w:rFonts w:ascii="docs-Calibri" w:hAnsi="docs-Calibri"/>
          <w:color w:val="FF0000"/>
          <w:sz w:val="23"/>
          <w:szCs w:val="23"/>
        </w:rPr>
      </w:pPr>
      <w:r>
        <w:rPr>
          <w:rFonts w:ascii="docs-Calibri" w:hAnsi="docs-Calibri"/>
          <w:color w:val="FF0000"/>
          <w:sz w:val="23"/>
          <w:szCs w:val="23"/>
        </w:rPr>
        <w:t xml:space="preserve">                        Em caso de mudança/alteração do nome da rua/avenida, descrever o nome da antiga       </w:t>
      </w:r>
    </w:p>
    <w:p w14:paraId="5AD8CC04" w14:textId="2E816E6C" w:rsidR="00617C42" w:rsidRPr="00E47941" w:rsidRDefault="00617C42" w:rsidP="00617C42">
      <w:pPr>
        <w:pStyle w:val="Corpodetexto"/>
        <w:spacing w:before="5"/>
        <w:jc w:val="both"/>
      </w:pPr>
      <w:r>
        <w:rPr>
          <w:rFonts w:ascii="docs-Calibri" w:hAnsi="docs-Calibri"/>
          <w:color w:val="FF0000"/>
          <w:sz w:val="23"/>
          <w:szCs w:val="23"/>
        </w:rPr>
        <w:t xml:space="preserve">                        rua, para identificação na hora da vistoria </w:t>
      </w:r>
    </w:p>
    <w:p w14:paraId="5136B2C6" w14:textId="77777777" w:rsidR="00617C42" w:rsidRDefault="00617C42" w:rsidP="00617C42">
      <w:pPr>
        <w:pStyle w:val="Corpodetexto"/>
        <w:spacing w:before="5"/>
        <w:ind w:left="1211"/>
        <w:jc w:val="both"/>
      </w:pPr>
    </w:p>
    <w:p w14:paraId="761E9820" w14:textId="77777777" w:rsidR="008F7587" w:rsidRDefault="008F7587" w:rsidP="00CE2591">
      <w:pPr>
        <w:pStyle w:val="Corpodetexto"/>
        <w:spacing w:before="5"/>
        <w:jc w:val="both"/>
      </w:pPr>
      <w:r>
        <w:t xml:space="preserve">        </w:t>
      </w:r>
    </w:p>
    <w:p w14:paraId="088CC32F" w14:textId="1FAAAF56" w:rsidR="00CE2591" w:rsidRDefault="00EC12D3" w:rsidP="00EC12D3">
      <w:pPr>
        <w:pStyle w:val="Corpodetexto"/>
        <w:numPr>
          <w:ilvl w:val="0"/>
          <w:numId w:val="7"/>
        </w:numPr>
        <w:spacing w:before="5"/>
        <w:jc w:val="both"/>
      </w:pPr>
      <w:r>
        <w:t xml:space="preserve">SEGUE EM ANEXO MODELO DE DECLARAÇÃO DE SINALIZAÇÃO  </w:t>
      </w:r>
    </w:p>
    <w:p w14:paraId="72153B53" w14:textId="77777777" w:rsidR="009E1460" w:rsidRDefault="009E1460" w:rsidP="009E1460">
      <w:pPr>
        <w:pStyle w:val="Corpodetexto"/>
        <w:spacing w:before="5"/>
        <w:ind w:left="1211"/>
        <w:jc w:val="both"/>
      </w:pPr>
    </w:p>
    <w:p w14:paraId="0B1ED2E9" w14:textId="2B9DF3E1" w:rsidR="00EC12D3" w:rsidRDefault="00EC12D3" w:rsidP="00EC12D3">
      <w:pPr>
        <w:pStyle w:val="Corpodetexto"/>
        <w:numPr>
          <w:ilvl w:val="0"/>
          <w:numId w:val="7"/>
        </w:numPr>
        <w:spacing w:before="5"/>
        <w:jc w:val="both"/>
      </w:pPr>
      <w:r>
        <w:t>SEGUE EM ANEXO MODELO DE DECLARAÇÃO DE FUNÇÃO DE VIAS</w:t>
      </w:r>
    </w:p>
    <w:p w14:paraId="0C941C3A" w14:textId="77777777" w:rsidR="00CF22EE" w:rsidRDefault="00CF22EE" w:rsidP="00CF22EE">
      <w:pPr>
        <w:pStyle w:val="PargrafodaLista"/>
      </w:pPr>
    </w:p>
    <w:p w14:paraId="65A1D5CE" w14:textId="5308B73E" w:rsidR="00CF22EE" w:rsidRDefault="00CF22EE" w:rsidP="00EC12D3">
      <w:pPr>
        <w:pStyle w:val="Corpodetexto"/>
        <w:numPr>
          <w:ilvl w:val="0"/>
          <w:numId w:val="7"/>
        </w:numPr>
        <w:spacing w:before="5"/>
        <w:jc w:val="both"/>
      </w:pPr>
      <w:r>
        <w:t>SEGUE EM ANEXO MODELO DE CROQUI</w:t>
      </w:r>
    </w:p>
    <w:p w14:paraId="645C90DF" w14:textId="77777777" w:rsidR="00CF22EE" w:rsidRDefault="00CF22EE" w:rsidP="00CF22EE">
      <w:pPr>
        <w:pStyle w:val="PargrafodaLista"/>
      </w:pPr>
    </w:p>
    <w:p w14:paraId="4FD2AF48" w14:textId="6DB77AFD" w:rsidR="00CF22EE" w:rsidRPr="00E47941" w:rsidRDefault="00CF22EE" w:rsidP="0073485A">
      <w:pPr>
        <w:pStyle w:val="Corpodetexto"/>
        <w:numPr>
          <w:ilvl w:val="0"/>
          <w:numId w:val="7"/>
        </w:numPr>
        <w:spacing w:before="5"/>
        <w:jc w:val="both"/>
      </w:pPr>
      <w:r>
        <w:t xml:space="preserve">SEGUE EM ANEXO MODELO DE DECLARAÇÃO FORNECIMENTO DE CBUQ </w:t>
      </w:r>
      <w:r w:rsidR="00E47941">
        <w:rPr>
          <w:rFonts w:ascii="docs-Calibri" w:hAnsi="docs-Calibri"/>
          <w:color w:val="FF0000"/>
          <w:sz w:val="23"/>
          <w:szCs w:val="23"/>
          <w:shd w:val="clear" w:color="auto" w:fill="FFFFFF"/>
        </w:rPr>
        <w:t>Somente se tiver usina a 100 km de distância do Município e optar por esta solução</w:t>
      </w:r>
    </w:p>
    <w:p w14:paraId="29B24A33" w14:textId="77777777" w:rsidR="00E47941" w:rsidRDefault="00E47941" w:rsidP="00E47941">
      <w:pPr>
        <w:pStyle w:val="PargrafodaLista"/>
      </w:pPr>
    </w:p>
    <w:p w14:paraId="02D566BA" w14:textId="37D5555A" w:rsidR="00CF22EE" w:rsidRDefault="00CF22EE" w:rsidP="00EC12D3">
      <w:pPr>
        <w:pStyle w:val="Corpodetexto"/>
        <w:numPr>
          <w:ilvl w:val="0"/>
          <w:numId w:val="7"/>
        </w:numPr>
        <w:spacing w:before="5"/>
        <w:jc w:val="both"/>
      </w:pPr>
      <w:r>
        <w:t>ENCAMINHAR O MAPA ILUMINADO EM PDF E TAMBÉM EM FORMATO EDITÁVEL</w:t>
      </w:r>
    </w:p>
    <w:p w14:paraId="1E35CEC1" w14:textId="77777777" w:rsidR="00E47941" w:rsidRDefault="00E47941" w:rsidP="00E47941">
      <w:pPr>
        <w:pStyle w:val="PargrafodaLista"/>
      </w:pPr>
    </w:p>
    <w:sectPr w:rsidR="00E47941">
      <w:type w:val="continuous"/>
      <w:pgSz w:w="11910" w:h="16840"/>
      <w:pgMar w:top="1500" w:right="10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C22CA"/>
    <w:multiLevelType w:val="hybridMultilevel"/>
    <w:tmpl w:val="06622F1C"/>
    <w:lvl w:ilvl="0" w:tplc="B7B4FE5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7393F"/>
    <w:multiLevelType w:val="hybridMultilevel"/>
    <w:tmpl w:val="9E327B72"/>
    <w:lvl w:ilvl="0" w:tplc="70D40EF8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F312EC5"/>
    <w:multiLevelType w:val="multilevel"/>
    <w:tmpl w:val="E660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224901"/>
    <w:multiLevelType w:val="hybridMultilevel"/>
    <w:tmpl w:val="6BCE28EC"/>
    <w:lvl w:ilvl="0" w:tplc="C0EA6C8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D54E5"/>
    <w:multiLevelType w:val="hybridMultilevel"/>
    <w:tmpl w:val="ABC07A7C"/>
    <w:lvl w:ilvl="0" w:tplc="771A85C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2725C2"/>
    <w:multiLevelType w:val="hybridMultilevel"/>
    <w:tmpl w:val="022E18F0"/>
    <w:lvl w:ilvl="0" w:tplc="FC668ACA">
      <w:start w:val="1"/>
      <w:numFmt w:val="decimal"/>
      <w:lvlText w:val="%1-"/>
      <w:lvlJc w:val="left"/>
      <w:pPr>
        <w:ind w:left="360" w:hanging="360"/>
      </w:pPr>
      <w:rPr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3555E"/>
    <w:multiLevelType w:val="hybridMultilevel"/>
    <w:tmpl w:val="95FEA2DE"/>
    <w:lvl w:ilvl="0" w:tplc="22DEF92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3488C"/>
    <w:multiLevelType w:val="hybridMultilevel"/>
    <w:tmpl w:val="896455DA"/>
    <w:lvl w:ilvl="0" w:tplc="48229902">
      <w:start w:val="4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B662726"/>
    <w:multiLevelType w:val="hybridMultilevel"/>
    <w:tmpl w:val="78F4A464"/>
    <w:lvl w:ilvl="0" w:tplc="6FF2F772">
      <w:start w:val="1"/>
      <w:numFmt w:val="lowerRoman"/>
      <w:lvlText w:val="%1)"/>
      <w:lvlJc w:val="left"/>
      <w:pPr>
        <w:ind w:left="193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DBB"/>
    <w:rsid w:val="00015D88"/>
    <w:rsid w:val="00027D4C"/>
    <w:rsid w:val="00287525"/>
    <w:rsid w:val="00357108"/>
    <w:rsid w:val="00453687"/>
    <w:rsid w:val="004901CE"/>
    <w:rsid w:val="004A0E7D"/>
    <w:rsid w:val="004B173A"/>
    <w:rsid w:val="004F1CA3"/>
    <w:rsid w:val="004F6218"/>
    <w:rsid w:val="005201B1"/>
    <w:rsid w:val="00547C6B"/>
    <w:rsid w:val="00586A51"/>
    <w:rsid w:val="005936FF"/>
    <w:rsid w:val="005B3844"/>
    <w:rsid w:val="00617C42"/>
    <w:rsid w:val="00654405"/>
    <w:rsid w:val="00687303"/>
    <w:rsid w:val="00780566"/>
    <w:rsid w:val="007F44F5"/>
    <w:rsid w:val="00800167"/>
    <w:rsid w:val="00826D72"/>
    <w:rsid w:val="00876431"/>
    <w:rsid w:val="00891722"/>
    <w:rsid w:val="008F7587"/>
    <w:rsid w:val="009136DE"/>
    <w:rsid w:val="00965DBB"/>
    <w:rsid w:val="009D1DA3"/>
    <w:rsid w:val="009E1460"/>
    <w:rsid w:val="009F46F9"/>
    <w:rsid w:val="00A038EF"/>
    <w:rsid w:val="00A74EA2"/>
    <w:rsid w:val="00AF6FA9"/>
    <w:rsid w:val="00B140FF"/>
    <w:rsid w:val="00B37A8D"/>
    <w:rsid w:val="00B653B3"/>
    <w:rsid w:val="00BD2DDE"/>
    <w:rsid w:val="00CA4096"/>
    <w:rsid w:val="00CC7E26"/>
    <w:rsid w:val="00CE2591"/>
    <w:rsid w:val="00CF22EE"/>
    <w:rsid w:val="00DB4D48"/>
    <w:rsid w:val="00E169F1"/>
    <w:rsid w:val="00E47941"/>
    <w:rsid w:val="00E57F6B"/>
    <w:rsid w:val="00EC12D3"/>
    <w:rsid w:val="00F8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7B77"/>
  <w15:docId w15:val="{34AEBC27-8B73-4B7F-81A9-A7042E09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8" w:right="103"/>
      <w:jc w:val="center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547C6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47C6B"/>
    <w:rPr>
      <w:color w:val="605E5C"/>
      <w:shd w:val="clear" w:color="auto" w:fill="E1DFDD"/>
    </w:rPr>
  </w:style>
  <w:style w:type="paragraph" w:customStyle="1" w:styleId="textojustificado">
    <w:name w:val="texto_justificado"/>
    <w:basedOn w:val="Normal"/>
    <w:rsid w:val="00A74E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8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GMM 030521 atual (1).docx</vt:lpstr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GMM 030521 atual (1).docx</dc:title>
  <dc:creator>Fernando</dc:creator>
  <cp:lastModifiedBy>Hugo Wallace Cardoso Rocha</cp:lastModifiedBy>
  <cp:revision>6</cp:revision>
  <dcterms:created xsi:type="dcterms:W3CDTF">2024-03-22T15:25:00Z</dcterms:created>
  <dcterms:modified xsi:type="dcterms:W3CDTF">2025-03-31T16:12:00Z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LastSaved">
    <vt:filetime>2021-05-03T00:00:00Z</vt:filetime>
  </property>
</Properties>
</file>